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3D" w:rsidRPr="00D92F69" w:rsidRDefault="00A8203D" w:rsidP="00A8203D">
      <w:pPr>
        <w:pStyle w:val="a3"/>
        <w:shd w:val="clear" w:color="auto" w:fill="FFFFFF"/>
        <w:spacing w:before="0" w:beforeAutospacing="0" w:after="240" w:afterAutospacing="0"/>
        <w:ind w:left="-284" w:right="424"/>
        <w:jc w:val="both"/>
        <w:rPr>
          <w:b/>
          <w:sz w:val="28"/>
          <w:szCs w:val="28"/>
        </w:rPr>
      </w:pPr>
      <w:r w:rsidRPr="00D92F69">
        <w:rPr>
          <w:b/>
          <w:sz w:val="28"/>
          <w:szCs w:val="28"/>
        </w:rPr>
        <w:t>Старый враг под новой маской. Табак без дыма, никотин без табака.</w:t>
      </w:r>
    </w:p>
    <w:p w:rsidR="00A8203D" w:rsidRPr="00EC4EE9" w:rsidRDefault="00A8203D" w:rsidP="00A8203D">
      <w:pPr>
        <w:pStyle w:val="a3"/>
        <w:shd w:val="clear" w:color="auto" w:fill="FFFFFF"/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4191000" cy="1905000"/>
            <wp:effectExtent l="19050" t="0" r="0" b="0"/>
            <wp:docPr id="2" name="Рисунок 0" descr="nrwbihlpd7g46_1ab7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nrwbihlpd7g46_1ab7ik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3D" w:rsidRPr="00F93425" w:rsidRDefault="00A8203D" w:rsidP="00A8203D">
      <w:pPr>
        <w:pStyle w:val="a3"/>
        <w:shd w:val="clear" w:color="auto" w:fill="FFFFFF"/>
        <w:spacing w:before="0" w:beforeAutospacing="0" w:after="0" w:afterAutospacing="0"/>
        <w:ind w:left="-284" w:right="-1"/>
        <w:jc w:val="center"/>
        <w:rPr>
          <w:b/>
          <w:sz w:val="28"/>
          <w:szCs w:val="28"/>
        </w:rPr>
      </w:pPr>
      <w:r w:rsidRPr="00F93425">
        <w:rPr>
          <w:b/>
          <w:sz w:val="28"/>
          <w:szCs w:val="28"/>
        </w:rPr>
        <w:t>Снюс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  <w:r>
        <w:rPr>
          <w:b/>
          <w:sz w:val="28"/>
          <w:szCs w:val="28"/>
        </w:rPr>
        <w:t xml:space="preserve"> </w:t>
      </w:r>
      <w:r w:rsidRPr="00F93425">
        <w:rPr>
          <w:b/>
          <w:sz w:val="28"/>
          <w:szCs w:val="28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F93425">
        <w:rPr>
          <w:b/>
          <w:sz w:val="28"/>
          <w:szCs w:val="28"/>
        </w:rPr>
        <w:t>,</w:t>
      </w:r>
      <w:proofErr w:type="gramEnd"/>
      <w:r w:rsidRPr="00F93425">
        <w:rPr>
          <w:b/>
          <w:sz w:val="28"/>
          <w:szCs w:val="28"/>
        </w:rPr>
        <w:t xml:space="preserve">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A8203D" w:rsidRPr="00EC4EE9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4EE9">
        <w:rPr>
          <w:sz w:val="28"/>
          <w:szCs w:val="28"/>
        </w:rPr>
        <w:t>Никотин и другие вещества высвобождаю</w:t>
      </w:r>
      <w:r>
        <w:rPr>
          <w:sz w:val="28"/>
          <w:szCs w:val="28"/>
        </w:rPr>
        <w:t xml:space="preserve">тся при рассасывании из снюса в </w:t>
      </w:r>
      <w:r w:rsidRPr="00EC4EE9">
        <w:rPr>
          <w:sz w:val="28"/>
          <w:szCs w:val="28"/>
        </w:rPr>
        <w:t>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A8203D" w:rsidRPr="00EC4EE9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4EE9">
        <w:rPr>
          <w:sz w:val="28"/>
          <w:szCs w:val="28"/>
        </w:rPr>
        <w:t>Это не так. В составе снюса содержится ряд химических веществ с потенциальным канцерогенным эффектом. Самые опасные из ни</w:t>
      </w:r>
      <w:proofErr w:type="gramStart"/>
      <w:r w:rsidRPr="00EC4EE9">
        <w:rPr>
          <w:sz w:val="28"/>
          <w:szCs w:val="28"/>
        </w:rPr>
        <w:t>х-</w:t>
      </w:r>
      <w:proofErr w:type="gramEnd"/>
      <w:r w:rsidRPr="00EC4EE9">
        <w:rPr>
          <w:sz w:val="28"/>
          <w:szCs w:val="28"/>
        </w:rPr>
        <w:t xml:space="preserve"> нитрозамины, они образуются при производстве снюса, в процессе ферментации табака.</w:t>
      </w:r>
    </w:p>
    <w:p w:rsidR="00A8203D" w:rsidRPr="00D92F69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4EE9">
        <w:rPr>
          <w:sz w:val="28"/>
          <w:szCs w:val="28"/>
        </w:rPr>
        <w:t xml:space="preserve">Доказано, что люди, которые употребляют снюс, фактически подвергаются воздействию более высоких уровней нитрозаминов и других токсичных веществ, нежели курильщики традиционных сигарет. Причина в том, что снюс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</w:t>
      </w:r>
      <w:r w:rsidRPr="00D92F69">
        <w:rPr>
          <w:sz w:val="28"/>
          <w:szCs w:val="28"/>
        </w:rPr>
        <w:t>с сигаретами, это не аргумент в его пользу. Даже один единственный канцероген может вызывать мутации, приводящие к раку.</w:t>
      </w:r>
    </w:p>
    <w:p w:rsidR="00A8203D" w:rsidRPr="00D92F69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b/>
          <w:sz w:val="28"/>
          <w:szCs w:val="28"/>
        </w:rPr>
      </w:pPr>
      <w:r w:rsidRPr="00D92F69">
        <w:rPr>
          <w:b/>
          <w:sz w:val="28"/>
          <w:szCs w:val="28"/>
        </w:rPr>
        <w:t xml:space="preserve">        ПОСЛЕДСТВИЯ УПОТРЕБЛЕНИЯ БЕЗДЫМНОГО ТАБАКА</w:t>
      </w:r>
    </w:p>
    <w:p w:rsidR="00A8203D" w:rsidRPr="00EC4EE9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C4EE9">
        <w:rPr>
          <w:sz w:val="28"/>
          <w:szCs w:val="28"/>
        </w:rPr>
        <w:t>«Безвредность снюса»-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A8203D" w:rsidRPr="00EC4EE9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4EE9">
        <w:rPr>
          <w:sz w:val="28"/>
          <w:szCs w:val="28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A8203D" w:rsidRPr="00EC4EE9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4EE9">
        <w:rPr>
          <w:sz w:val="28"/>
          <w:szCs w:val="28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снюса предполагает, что табак остаётся во рту не менее 30 минут, за это время в организм попадает в десятки раз больше никотина, нежели при выкуривании </w:t>
      </w:r>
      <w:r w:rsidRPr="00EC4EE9">
        <w:rPr>
          <w:sz w:val="28"/>
          <w:szCs w:val="28"/>
        </w:rPr>
        <w:lastRenderedPageBreak/>
        <w:t>одной, даже самой крепкой сигареты. Если в самой крепкой сигарете содержится до 1,5 мг никотина, то при употреблении снюса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A8203D" w:rsidRPr="00EC4EE9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4EE9">
        <w:rPr>
          <w:sz w:val="28"/>
          <w:szCs w:val="28"/>
        </w:rPr>
        <w:t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снюса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A8203D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 w:rsidRPr="00EC4EE9">
        <w:rPr>
          <w:sz w:val="28"/>
          <w:szCs w:val="28"/>
        </w:rPr>
        <w:t>К сожалению, очень распространено использование снюса в подростковой и молодёжной среде, где он считается не только безопасным, но и модным.</w:t>
      </w:r>
    </w:p>
    <w:p w:rsidR="00A8203D" w:rsidRPr="00EC4EE9" w:rsidRDefault="00A8203D" w:rsidP="00A8203D">
      <w:pPr>
        <w:pStyle w:val="a3"/>
        <w:shd w:val="clear" w:color="auto" w:fill="FFFFFF"/>
        <w:tabs>
          <w:tab w:val="left" w:pos="9639"/>
        </w:tabs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>
            <wp:extent cx="4191000" cy="1926590"/>
            <wp:effectExtent l="19050" t="0" r="0" b="0"/>
            <wp:docPr id="3" name="Рисунок 3" descr="sny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ny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Последствия употребления снюса в подростковом возрасте крайне опасны:</w:t>
      </w: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отставание в физическом развитии</w:t>
      </w: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повышенная агрессивность и возбудимость;</w:t>
      </w: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ухудшение когнитивных процессов;</w:t>
      </w: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нарушение памяти и концентрации внимания;</w:t>
      </w: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высокий риск развития онкологических заболеваний, прежде всего желудка, печени, полости рта;</w:t>
      </w: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EC4EE9">
        <w:rPr>
          <w:rFonts w:ascii="Times New Roman" w:hAnsi="Times New Roman" w:cs="Times New Roman"/>
          <w:sz w:val="28"/>
          <w:szCs w:val="28"/>
        </w:rPr>
        <w:t>· ослабление устойчивости к инфекционным заболеваниям.</w:t>
      </w:r>
    </w:p>
    <w:p w:rsidR="00A8203D" w:rsidRPr="00EC4EE9" w:rsidRDefault="00A8203D" w:rsidP="00A8203D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8203D" w:rsidRPr="00EC4EE9" w:rsidRDefault="00A8203D" w:rsidP="00A8203D">
      <w:pPr>
        <w:tabs>
          <w:tab w:val="left" w:pos="9639"/>
        </w:tabs>
        <w:spacing w:after="0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4EE9">
        <w:rPr>
          <w:rFonts w:ascii="Times New Roman" w:hAnsi="Times New Roman" w:cs="Times New Roman"/>
          <w:sz w:val="28"/>
          <w:szCs w:val="28"/>
        </w:rPr>
        <w:t>В России законодательно запрещена торговля насваем и снюсом, но появилась новая опасност</w:t>
      </w:r>
      <w:proofErr w:type="gramStart"/>
      <w:r w:rsidRPr="00EC4E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C4EE9">
        <w:rPr>
          <w:rFonts w:ascii="Times New Roman" w:hAnsi="Times New Roman" w:cs="Times New Roman"/>
          <w:sz w:val="28"/>
          <w:szCs w:val="28"/>
        </w:rPr>
        <w:t xml:space="preserve"> бестабачная никотиновая продукция, имитирующая пищевую.</w:t>
      </w:r>
    </w:p>
    <w:p w:rsidR="00A8203D" w:rsidRPr="00EC4EE9" w:rsidRDefault="00A8203D" w:rsidP="00A8203D">
      <w:pPr>
        <w:tabs>
          <w:tab w:val="left" w:pos="9639"/>
        </w:tabs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4EE9">
        <w:rPr>
          <w:rFonts w:ascii="Times New Roman" w:hAnsi="Times New Roman" w:cs="Times New Roman"/>
          <w:sz w:val="28"/>
          <w:szCs w:val="28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A8203D" w:rsidRDefault="00A8203D" w:rsidP="00A8203D">
      <w:pPr>
        <w:tabs>
          <w:tab w:val="left" w:pos="9639"/>
        </w:tabs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C4EE9">
        <w:rPr>
          <w:rFonts w:ascii="Times New Roman" w:hAnsi="Times New Roman" w:cs="Times New Roman"/>
          <w:sz w:val="28"/>
          <w:szCs w:val="28"/>
        </w:rPr>
        <w:t>Почему это опасно?</w:t>
      </w:r>
    </w:p>
    <w:p w:rsidR="00A8203D" w:rsidRPr="00EC4EE9" w:rsidRDefault="00A8203D" w:rsidP="00A8203D">
      <w:pPr>
        <w:tabs>
          <w:tab w:val="left" w:pos="9639"/>
        </w:tabs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1926590"/>
            <wp:effectExtent l="19050" t="0" r="0" b="0"/>
            <wp:docPr id="4" name="Рисунок 1" descr="snyc311012020-e157903412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nyc311012020-e15790341202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3D" w:rsidRPr="00EC4EE9" w:rsidRDefault="00A8203D" w:rsidP="00A8203D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EE9">
        <w:rPr>
          <w:rFonts w:ascii="Times New Roman" w:hAnsi="Times New Roman" w:cs="Times New Roman"/>
          <w:sz w:val="28"/>
          <w:szCs w:val="28"/>
          <w:lang w:eastAsia="ru-RU"/>
        </w:rPr>
        <w:t>В составе бестабачных аналогов снюса-целлюлоза, пропиленгликоль, которые есть и в электронных сигаретах, ароматизатор, соль, сода и никотин.</w:t>
      </w:r>
    </w:p>
    <w:p w:rsidR="00A8203D" w:rsidRPr="00EC4EE9" w:rsidRDefault="00A8203D" w:rsidP="00A8203D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C4EE9">
        <w:rPr>
          <w:rFonts w:ascii="Times New Roman" w:hAnsi="Times New Roman" w:cs="Times New Roman"/>
          <w:sz w:val="28"/>
          <w:szCs w:val="28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EC4EE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C4EE9">
        <w:rPr>
          <w:rFonts w:ascii="Times New Roman" w:hAnsi="Times New Roman" w:cs="Times New Roman"/>
          <w:sz w:val="28"/>
          <w:szCs w:val="28"/>
          <w:lang w:eastAsia="ru-RU"/>
        </w:rPr>
        <w:t xml:space="preserve"> одномоментное употребление 60.мг никотина может стать для ребёнка летальным.</w:t>
      </w:r>
    </w:p>
    <w:p w:rsidR="00A8203D" w:rsidRPr="00EC4EE9" w:rsidRDefault="00A8203D" w:rsidP="00A8203D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C4EE9">
        <w:rPr>
          <w:rFonts w:ascii="Times New Roman" w:hAnsi="Times New Roman" w:cs="Times New Roman"/>
          <w:sz w:val="28"/>
          <w:szCs w:val="28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EE9">
        <w:rPr>
          <w:rFonts w:ascii="Times New Roman" w:hAnsi="Times New Roman" w:cs="Times New Roman"/>
          <w:sz w:val="28"/>
          <w:szCs w:val="28"/>
          <w:lang w:eastAsia="ru-RU"/>
        </w:rPr>
        <w:t>Для сравнения - в традиционной сигарете никотина не больше 1–1,5 мг.</w:t>
      </w:r>
    </w:p>
    <w:p w:rsidR="00A8203D" w:rsidRPr="00EC4EE9" w:rsidRDefault="00A8203D" w:rsidP="00A8203D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C4EE9">
        <w:rPr>
          <w:rFonts w:ascii="Times New Roman" w:hAnsi="Times New Roman" w:cs="Times New Roman"/>
          <w:sz w:val="28"/>
          <w:szCs w:val="28"/>
          <w:lang w:eastAsia="ru-RU"/>
        </w:rPr>
        <w:t xml:space="preserve">В ближайшие дни будет принято постановление о запрете на продажу никотиносодержащих нетабачных изделий, которые относятся </w:t>
      </w:r>
      <w:proofErr w:type="gramStart"/>
      <w:r w:rsidRPr="00EC4EE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4EE9">
        <w:rPr>
          <w:rFonts w:ascii="Times New Roman" w:hAnsi="Times New Roman" w:cs="Times New Roman"/>
          <w:sz w:val="28"/>
          <w:szCs w:val="28"/>
          <w:lang w:eastAsia="ru-RU"/>
        </w:rPr>
        <w:t xml:space="preserve"> пищевым и не подпадают под антитабачное законодательство.</w:t>
      </w:r>
    </w:p>
    <w:p w:rsidR="00A8203D" w:rsidRPr="00EC4EE9" w:rsidRDefault="00A8203D" w:rsidP="00A8203D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EE9">
        <w:rPr>
          <w:rFonts w:ascii="Times New Roman" w:hAnsi="Times New Roman" w:cs="Times New Roman"/>
          <w:sz w:val="28"/>
          <w:szCs w:val="28"/>
          <w:lang w:eastAsia="ru-RU"/>
        </w:rPr>
        <w:t>Предупредите детей об опасности даже однократного употребления никотиновых конфет!</w:t>
      </w:r>
    </w:p>
    <w:p w:rsidR="00A8203D" w:rsidRDefault="00A8203D" w:rsidP="00A8203D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EE9">
        <w:rPr>
          <w:rFonts w:ascii="Times New Roman" w:hAnsi="Times New Roman" w:cs="Times New Roman"/>
          <w:sz w:val="28"/>
          <w:szCs w:val="28"/>
          <w:lang w:eastAsia="ru-RU"/>
        </w:rPr>
        <w:t>Если вы стали свидетелем продажи бестабачных никотинсодержащих жевательных смесей – сообщите Управление Роспотребнадзора вашего региона.</w:t>
      </w:r>
    </w:p>
    <w:p w:rsidR="00A8203D" w:rsidRDefault="00A8203D" w:rsidP="00A8203D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03D" w:rsidRPr="00EC4EE9" w:rsidRDefault="00A8203D" w:rsidP="00A8203D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03D" w:rsidRDefault="00A8203D" w:rsidP="00A8203D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hAnsi="Times New Roman" w:cs="Times New Roman"/>
          <w:color w:val="548DD4" w:themeColor="text2" w:themeTint="99"/>
          <w:sz w:val="24"/>
          <w:szCs w:val="28"/>
          <w:lang w:eastAsia="ru-RU"/>
        </w:rPr>
      </w:pPr>
      <w:hyperlink r:id="rId8" w:anchor="ВРЕДНАЯПРИВЫЧКА" w:history="1">
        <w:r w:rsidRPr="000B4606">
          <w:rPr>
            <w:rFonts w:ascii="Times New Roman" w:hAnsi="Times New Roman" w:cs="Times New Roman"/>
            <w:color w:val="548DD4" w:themeColor="text2" w:themeTint="99"/>
            <w:sz w:val="24"/>
            <w:szCs w:val="28"/>
            <w:u w:val="single"/>
            <w:lang w:eastAsia="ru-RU"/>
          </w:rPr>
          <w:t>#ВРЕДНАЯПРИВЫЧКА</w:t>
        </w:r>
      </w:hyperlink>
    </w:p>
    <w:p w:rsidR="00A8203D" w:rsidRPr="000B4606" w:rsidRDefault="00A8203D" w:rsidP="00A8203D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hAnsi="Times New Roman" w:cs="Times New Roman"/>
          <w:color w:val="548DD4" w:themeColor="text2" w:themeTint="99"/>
          <w:sz w:val="24"/>
          <w:szCs w:val="28"/>
          <w:lang w:eastAsia="ru-RU"/>
        </w:rPr>
      </w:pPr>
    </w:p>
    <w:p w:rsidR="00A8203D" w:rsidRPr="00EC4EE9" w:rsidRDefault="00A8203D" w:rsidP="00A8203D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Pr="000A1B5C">
          <w:rPr>
            <w:rStyle w:val="a4"/>
            <w:rFonts w:cstheme="minorBidi"/>
            <w:color w:val="0070C0"/>
            <w:sz w:val="28"/>
            <w:szCs w:val="28"/>
            <w:lang w:val="en-US"/>
          </w:rPr>
          <w:t>http</w:t>
        </w:r>
        <w:r w:rsidRPr="000A1B5C">
          <w:rPr>
            <w:rStyle w:val="a4"/>
            <w:rFonts w:cstheme="minorBidi"/>
            <w:color w:val="0070C0"/>
            <w:sz w:val="28"/>
            <w:szCs w:val="28"/>
          </w:rPr>
          <w:t>://</w:t>
        </w:r>
        <w:proofErr w:type="spellStart"/>
        <w:r w:rsidRPr="000A1B5C">
          <w:rPr>
            <w:rStyle w:val="a4"/>
            <w:rFonts w:cstheme="minorBidi"/>
            <w:color w:val="0070C0"/>
            <w:sz w:val="28"/>
            <w:szCs w:val="28"/>
            <w:lang w:val="en-US"/>
          </w:rPr>
          <w:t>cgon</w:t>
        </w:r>
        <w:proofErr w:type="spellEnd"/>
        <w:r w:rsidRPr="000A1B5C">
          <w:rPr>
            <w:rStyle w:val="a4"/>
            <w:rFonts w:cstheme="minorBidi"/>
            <w:color w:val="0070C0"/>
            <w:sz w:val="28"/>
            <w:szCs w:val="28"/>
          </w:rPr>
          <w:t>.</w:t>
        </w:r>
        <w:proofErr w:type="spellStart"/>
        <w:r w:rsidRPr="000A1B5C">
          <w:rPr>
            <w:rStyle w:val="a4"/>
            <w:rFonts w:cstheme="minorBidi"/>
            <w:color w:val="0070C0"/>
            <w:sz w:val="28"/>
            <w:szCs w:val="28"/>
            <w:lang w:val="en-US"/>
          </w:rPr>
          <w:t>rospotrebnadzor</w:t>
        </w:r>
        <w:proofErr w:type="spellEnd"/>
        <w:r w:rsidRPr="000A1B5C">
          <w:rPr>
            <w:rStyle w:val="a4"/>
            <w:rFonts w:cstheme="minorBidi"/>
            <w:color w:val="0070C0"/>
            <w:sz w:val="28"/>
            <w:szCs w:val="28"/>
          </w:rPr>
          <w:t>.</w:t>
        </w:r>
        <w:proofErr w:type="spellStart"/>
        <w:r w:rsidRPr="000A1B5C">
          <w:rPr>
            <w:rStyle w:val="a4"/>
            <w:rFonts w:cstheme="minorBidi"/>
            <w:color w:val="0070C0"/>
            <w:sz w:val="28"/>
            <w:szCs w:val="28"/>
            <w:lang w:val="en-US"/>
          </w:rPr>
          <w:t>ru</w:t>
        </w:r>
        <w:proofErr w:type="spellEnd"/>
        <w:r w:rsidRPr="000A1B5C">
          <w:rPr>
            <w:rStyle w:val="a4"/>
            <w:rFonts w:cstheme="minorBidi"/>
            <w:color w:val="0070C0"/>
            <w:sz w:val="28"/>
            <w:szCs w:val="28"/>
          </w:rPr>
          <w:t>/</w:t>
        </w:r>
        <w:r w:rsidRPr="000A1B5C">
          <w:rPr>
            <w:rStyle w:val="a4"/>
            <w:rFonts w:cstheme="minorBidi"/>
            <w:color w:val="0070C0"/>
            <w:sz w:val="28"/>
            <w:szCs w:val="28"/>
            <w:lang w:val="en-US"/>
          </w:rPr>
          <w:t>content</w:t>
        </w:r>
        <w:r w:rsidRPr="000A1B5C">
          <w:rPr>
            <w:rStyle w:val="a4"/>
            <w:rFonts w:cstheme="minorBidi"/>
            <w:color w:val="0070C0"/>
            <w:sz w:val="28"/>
            <w:szCs w:val="28"/>
          </w:rPr>
          <w:t>/62/3921/</w:t>
        </w:r>
      </w:hyperlink>
    </w:p>
    <w:p w:rsidR="00A8203D" w:rsidRPr="00EC4EE9" w:rsidRDefault="00A8203D" w:rsidP="00A8203D">
      <w:pPr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72B3A" w:rsidRDefault="00F72B3A"/>
    <w:sectPr w:rsidR="00F72B3A" w:rsidSect="00F93425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A8203D"/>
    <w:rsid w:val="00A8203D"/>
    <w:rsid w:val="00F7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3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0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03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0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search/index.php?tags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cgon.rospotrebnadzor.ru/content/62/39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2020-01-21T10:46:00Z</dcterms:created>
  <dcterms:modified xsi:type="dcterms:W3CDTF">2020-01-21T10:47:00Z</dcterms:modified>
</cp:coreProperties>
</file>